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EFD" w:rsidRPr="00DA001A" w:rsidRDefault="00D30EFD" w:rsidP="00D30EFD">
      <w:pPr>
        <w:ind w:right="333" w:firstLine="709"/>
        <w:jc w:val="right"/>
        <w:rPr>
          <w:b/>
          <w:szCs w:val="24"/>
        </w:rPr>
      </w:pPr>
      <w:r w:rsidRPr="00DA001A">
        <w:rPr>
          <w:rFonts w:eastAsia="Calibri"/>
          <w:b/>
          <w:szCs w:val="24"/>
        </w:rPr>
        <w:t>Приложение</w:t>
      </w:r>
      <w:r w:rsidRPr="00DA001A">
        <w:rPr>
          <w:b/>
          <w:szCs w:val="24"/>
        </w:rPr>
        <w:t xml:space="preserve"> </w:t>
      </w:r>
      <w:r w:rsidR="008D7715">
        <w:rPr>
          <w:b/>
          <w:szCs w:val="24"/>
        </w:rPr>
        <w:t>3</w:t>
      </w:r>
      <w:r w:rsidRPr="00DA001A">
        <w:rPr>
          <w:b/>
          <w:szCs w:val="24"/>
        </w:rPr>
        <w:t xml:space="preserve"> к Приглашению</w:t>
      </w:r>
    </w:p>
    <w:p w:rsidR="00D30EFD" w:rsidRPr="00DA001A" w:rsidRDefault="00D30EFD" w:rsidP="00D30EFD">
      <w:pPr>
        <w:ind w:right="333" w:firstLine="567"/>
        <w:rPr>
          <w:sz w:val="20"/>
          <w:szCs w:val="24"/>
        </w:rPr>
      </w:pPr>
    </w:p>
    <w:p w:rsidR="00D30EFD" w:rsidRPr="00DA001A" w:rsidRDefault="00D30EFD" w:rsidP="00D30EFD">
      <w:pPr>
        <w:ind w:right="333" w:firstLine="567"/>
        <w:rPr>
          <w:b/>
          <w:sz w:val="20"/>
          <w:szCs w:val="24"/>
        </w:rPr>
      </w:pPr>
      <w:r w:rsidRPr="00DA001A">
        <w:rPr>
          <w:b/>
          <w:sz w:val="20"/>
          <w:szCs w:val="24"/>
        </w:rPr>
        <w:t>Текст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:rsidR="00D30EFD" w:rsidRDefault="00D30EFD" w:rsidP="00D30EFD">
      <w:pPr>
        <w:ind w:right="333" w:firstLine="567"/>
        <w:rPr>
          <w:i/>
          <w:sz w:val="20"/>
          <w:szCs w:val="24"/>
        </w:rPr>
      </w:pPr>
      <w:r w:rsidRPr="00DA001A">
        <w:rPr>
          <w:i/>
          <w:sz w:val="20"/>
          <w:szCs w:val="24"/>
        </w:rPr>
        <w:t>«Подтверждаем участие в Закупочной процедуре на поставку Продукции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</w:t>
      </w:r>
      <w:r w:rsidRPr="00DA001A">
        <w:rPr>
          <w:rFonts w:ascii="Tahoma" w:hAnsi="Tahoma" w:cs="Tahoma"/>
          <w:i/>
          <w:sz w:val="20"/>
        </w:rPr>
        <w:t xml:space="preserve">, </w:t>
      </w:r>
      <w:r w:rsidRPr="00DA001A">
        <w:rPr>
          <w:i/>
          <w:sz w:val="20"/>
          <w:szCs w:val="24"/>
        </w:rPr>
        <w:t xml:space="preserve">[(в том числе, с условиями, подлежащими включению в договор)] / [(в том числе, с проектом договора)]. Срок действия нашего предложения составляет не менее </w:t>
      </w:r>
      <w:r w:rsidR="008D7715">
        <w:rPr>
          <w:i/>
          <w:sz w:val="20"/>
          <w:szCs w:val="24"/>
        </w:rPr>
        <w:t>60 календарных дней</w:t>
      </w:r>
      <w:bookmarkStart w:id="0" w:name="_GoBack"/>
      <w:bookmarkEnd w:id="0"/>
      <w:r w:rsidRPr="00DA001A">
        <w:rPr>
          <w:i/>
          <w:sz w:val="20"/>
          <w:szCs w:val="24"/>
        </w:rPr>
        <w:t xml:space="preserve"> начиная с даты окончания срока подачи предложений. Со следующими условиями проведения Закупочной процедуры согласны:</w:t>
      </w:r>
    </w:p>
    <w:p w:rsidR="008D7715" w:rsidRPr="00DA001A" w:rsidRDefault="008D7715" w:rsidP="00D30EFD">
      <w:pPr>
        <w:ind w:right="333" w:firstLine="567"/>
        <w:rPr>
          <w:i/>
          <w:sz w:val="20"/>
          <w:szCs w:val="24"/>
        </w:rPr>
      </w:pPr>
    </w:p>
    <w:tbl>
      <w:tblPr>
        <w:tblW w:w="8937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568"/>
        <w:gridCol w:w="4369"/>
      </w:tblGrid>
      <w:tr w:rsidR="00D30EFD" w:rsidRPr="00DA001A" w:rsidTr="008D7715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8D7715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  <w:r w:rsidR="008D7715">
              <w:rPr>
                <w:sz w:val="20"/>
                <w:szCs w:val="24"/>
              </w:rPr>
              <w:t xml:space="preserve"> </w:t>
            </w:r>
          </w:p>
        </w:tc>
      </w:tr>
      <w:tr w:rsidR="00D30EFD" w:rsidRPr="00DA001A" w:rsidTr="008D7715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2. Перечень и значения отдельных характеристик, которыми должна обладать продукция.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D30EFD" w:rsidRPr="00DA001A" w:rsidTr="008D7715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3. Базис поставки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D30EFD" w:rsidRPr="00DA001A" w:rsidTr="008D7715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Del="002A137D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4. Форма, условия и сроки оплаты.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D30EFD" w:rsidRPr="00DA001A" w:rsidTr="008D7715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5. График / Срок поставки / выполнения работ / оказания услуг.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D30EFD" w:rsidRPr="00DA001A" w:rsidTr="008D7715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6. Особые условия приемки, требования к упаковке и транспортировке продукции.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8D7715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Del="002A137D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7. Требования к сертификации Продукции, лицензиям, допускам к определенному виду работ.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8D7715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8. Экологические требования, требования к валидации Продукции, процессов и оборудования, к квалификации персонала, к системе менеджмента качества Поставщика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8D7715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9. Требования к размеру и способу/форме обеспечения исполнения обязательств по заключению и/или исполнению договора.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8D7715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10.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8D7715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11. Требования к предоставлению отчетности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8D7715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12. Необходимые требования к Поставщику (к Квалификации поставщика, возможности представлять аналоги и т.д.)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D30EFD" w:rsidRPr="00DA001A" w:rsidTr="008D7715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13. Иные требования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EFD" w:rsidRPr="00DA001A" w:rsidRDefault="00D30EFD" w:rsidP="00D1641B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</w:tbl>
    <w:p w:rsidR="00D30EFD" w:rsidRPr="00DA001A" w:rsidRDefault="00D30EFD" w:rsidP="00D30EFD">
      <w:pPr>
        <w:rPr>
          <w:b/>
          <w:sz w:val="20"/>
          <w:szCs w:val="24"/>
        </w:rPr>
      </w:pPr>
    </w:p>
    <w:p w:rsidR="00D30EFD" w:rsidRDefault="00D30EFD" w:rsidP="00D30EFD">
      <w:pPr>
        <w:ind w:firstLine="709"/>
        <w:rPr>
          <w:sz w:val="20"/>
        </w:rPr>
      </w:pPr>
      <w:r w:rsidRPr="00DA001A">
        <w:rPr>
          <w:sz w:val="20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Pr="00DA001A">
        <w:rPr>
          <w:sz w:val="20"/>
          <w:vertAlign w:val="superscript"/>
        </w:rPr>
        <w:t xml:space="preserve"> </w:t>
      </w:r>
      <w:r w:rsidRPr="00DA001A">
        <w:rPr>
          <w:sz w:val="20"/>
        </w:rPr>
        <w:t xml:space="preserve"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</w:t>
      </w:r>
      <w:r w:rsidRPr="00DA001A">
        <w:rPr>
          <w:sz w:val="20"/>
        </w:rPr>
        <w:lastRenderedPageBreak/>
        <w:t>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5C77E2" w:rsidRDefault="005C77E2" w:rsidP="00883BB8">
      <w:pPr>
        <w:ind w:firstLine="709"/>
        <w:rPr>
          <w:sz w:val="20"/>
        </w:rPr>
      </w:pPr>
    </w:p>
    <w:p w:rsidR="005C77E2" w:rsidRPr="00DB5993" w:rsidRDefault="005C77E2" w:rsidP="00883BB8">
      <w:pPr>
        <w:ind w:firstLine="709"/>
        <w:rPr>
          <w:sz w:val="20"/>
        </w:rPr>
      </w:pPr>
      <w:r w:rsidRPr="00DB5993">
        <w:rPr>
          <w:sz w:val="20"/>
        </w:rPr>
        <w:t>______________ (</w:t>
      </w:r>
      <w:r w:rsidRPr="00DB5993">
        <w:rPr>
          <w:i/>
          <w:sz w:val="20"/>
        </w:rPr>
        <w:t>указать наименование поставщика</w:t>
      </w:r>
      <w:r w:rsidRPr="00DB5993">
        <w:rPr>
          <w:sz w:val="20"/>
        </w:rPr>
        <w:t>) также п</w:t>
      </w:r>
      <w:r w:rsidR="00883BB8" w:rsidRPr="00DB5993">
        <w:rPr>
          <w:sz w:val="20"/>
        </w:rPr>
        <w:t>одтверждае</w:t>
      </w:r>
      <w:r w:rsidRPr="00DB5993">
        <w:rPr>
          <w:sz w:val="20"/>
        </w:rPr>
        <w:t>т</w:t>
      </w:r>
      <w:r w:rsidR="00883BB8" w:rsidRPr="00DB5993">
        <w:rPr>
          <w:sz w:val="20"/>
        </w:rPr>
        <w:t>, что</w:t>
      </w:r>
      <w:r w:rsidRPr="00DB5993">
        <w:rPr>
          <w:sz w:val="20"/>
        </w:rPr>
        <w:t>:</w:t>
      </w:r>
    </w:p>
    <w:p w:rsidR="007554A7" w:rsidRPr="00DB5993" w:rsidRDefault="00883BB8" w:rsidP="005C77E2">
      <w:pPr>
        <w:pStyle w:val="a7"/>
        <w:numPr>
          <w:ilvl w:val="0"/>
          <w:numId w:val="3"/>
        </w:numPr>
        <w:ind w:left="0" w:firstLine="851"/>
        <w:rPr>
          <w:rStyle w:val="a6"/>
          <w:color w:val="auto"/>
          <w:sz w:val="20"/>
          <w:u w:val="none"/>
        </w:rPr>
      </w:pPr>
      <w:r w:rsidRPr="00DB5993">
        <w:rPr>
          <w:sz w:val="20"/>
        </w:rPr>
        <w:t>ознакомлен</w:t>
      </w:r>
      <w:r w:rsidR="000E1295" w:rsidRPr="00DB5993">
        <w:rPr>
          <w:sz w:val="20"/>
        </w:rPr>
        <w:t xml:space="preserve"> </w:t>
      </w:r>
      <w:r w:rsidRPr="00DB5993">
        <w:rPr>
          <w:sz w:val="20"/>
        </w:rPr>
        <w:t>с</w:t>
      </w:r>
      <w:r w:rsidR="007554A7" w:rsidRPr="00DB5993">
        <w:rPr>
          <w:sz w:val="20"/>
        </w:rPr>
        <w:t xml:space="preserve"> нижеуказанными</w:t>
      </w:r>
      <w:r w:rsidRPr="00DB5993">
        <w:rPr>
          <w:sz w:val="20"/>
        </w:rPr>
        <w:t xml:space="preserve"> основаниями для включения в реестр недобросовестных контрагентов Группы компаний «Норильский никель»</w:t>
      </w:r>
      <w:r w:rsidR="00A17D4C" w:rsidRPr="00DB5993">
        <w:rPr>
          <w:sz w:val="20"/>
        </w:rPr>
        <w:t xml:space="preserve"> (далее – Реестр)</w:t>
      </w:r>
      <w:r w:rsidRPr="00DB5993">
        <w:rPr>
          <w:sz w:val="20"/>
        </w:rPr>
        <w:t xml:space="preserve">, размещенными в информационно-телекоммуникационной сети «Интернет» по адресу: </w:t>
      </w:r>
      <w:hyperlink r:id="rId8" w:history="1">
        <w:r w:rsidRPr="00DB5993">
          <w:rPr>
            <w:rStyle w:val="a6"/>
            <w:sz w:val="20"/>
          </w:rPr>
          <w:t>https://www.nornickel.ru/suppliers/register-dishonest-counterparties/</w:t>
        </w:r>
      </w:hyperlink>
      <w:r w:rsidR="00030B0C" w:rsidRPr="00DB5993">
        <w:rPr>
          <w:rStyle w:val="a6"/>
          <w:sz w:val="20"/>
        </w:rPr>
        <w:t>:</w:t>
      </w:r>
    </w:p>
    <w:p w:rsidR="00030B0C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б) неподписании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030B0C" w:rsidRPr="00DB5993" w:rsidRDefault="00030B0C" w:rsidP="00030B0C">
      <w:pPr>
        <w:pStyle w:val="a7"/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030B0C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Предоставление заведомо недостоверных сведений для участия в закупочных процедурах Компании/РОКС НН.</w:t>
      </w:r>
    </w:p>
    <w:p w:rsidR="00030B0C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rStyle w:val="a6"/>
          <w:color w:val="auto"/>
          <w:sz w:val="20"/>
          <w:u w:val="none"/>
        </w:rPr>
      </w:pPr>
      <w:r w:rsidRPr="00DB5993">
        <w:rPr>
          <w:rStyle w:val="a6"/>
          <w:color w:val="auto"/>
          <w:sz w:val="20"/>
          <w:u w:val="none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5C77E2" w:rsidRPr="00DB5993" w:rsidRDefault="00030B0C" w:rsidP="00030B0C">
      <w:pPr>
        <w:pStyle w:val="a7"/>
        <w:numPr>
          <w:ilvl w:val="0"/>
          <w:numId w:val="4"/>
        </w:numPr>
        <w:ind w:left="0" w:firstLine="567"/>
        <w:rPr>
          <w:sz w:val="20"/>
        </w:rPr>
      </w:pPr>
      <w:r w:rsidRPr="00DB5993">
        <w:rPr>
          <w:rStyle w:val="a6"/>
          <w:color w:val="auto"/>
          <w:sz w:val="20"/>
          <w:u w:val="none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883BB8" w:rsidRPr="00DB5993" w:rsidRDefault="00641CF2" w:rsidP="005C77E2">
      <w:pPr>
        <w:pStyle w:val="a7"/>
        <w:numPr>
          <w:ilvl w:val="0"/>
          <w:numId w:val="3"/>
        </w:numPr>
        <w:ind w:left="0" w:firstLine="851"/>
        <w:rPr>
          <w:sz w:val="20"/>
        </w:rPr>
      </w:pPr>
      <w:r w:rsidRPr="00DB5993">
        <w:rPr>
          <w:sz w:val="20"/>
        </w:rPr>
        <w:t>уведомлен</w:t>
      </w:r>
      <w:r w:rsidR="005C77E2" w:rsidRPr="00DB5993">
        <w:rPr>
          <w:sz w:val="20"/>
        </w:rPr>
        <w:t xml:space="preserve"> о том, </w:t>
      </w:r>
      <w:r w:rsidR="00153161" w:rsidRPr="00DB5993">
        <w:rPr>
          <w:sz w:val="20"/>
        </w:rPr>
        <w:t>что в</w:t>
      </w:r>
      <w:r w:rsidR="00BF4463" w:rsidRPr="00DB5993">
        <w:rPr>
          <w:sz w:val="20"/>
        </w:rPr>
        <w:t>следствие</w:t>
      </w:r>
      <w:r w:rsidRPr="00DB5993">
        <w:rPr>
          <w:sz w:val="20"/>
        </w:rPr>
        <w:t xml:space="preserve"> возникновения </w:t>
      </w:r>
      <w:r w:rsidR="00030B0C" w:rsidRPr="00DB5993">
        <w:rPr>
          <w:sz w:val="20"/>
        </w:rPr>
        <w:t xml:space="preserve">вышеуказанных </w:t>
      </w:r>
      <w:r w:rsidRPr="00DB5993">
        <w:rPr>
          <w:sz w:val="20"/>
        </w:rPr>
        <w:t>оснований</w:t>
      </w:r>
      <w:r w:rsidR="00D70502" w:rsidRPr="00DB5993">
        <w:rPr>
          <w:sz w:val="20"/>
        </w:rPr>
        <w:t>, в т.ч. при отказе от заключения договора на условиях, согласованных</w:t>
      </w:r>
      <w:r w:rsidR="005C77E2" w:rsidRPr="00DB5993">
        <w:rPr>
          <w:sz w:val="20"/>
        </w:rPr>
        <w:t xml:space="preserve"> ______________ (</w:t>
      </w:r>
      <w:r w:rsidR="005C77E2" w:rsidRPr="00DB5993">
        <w:rPr>
          <w:i/>
          <w:sz w:val="20"/>
        </w:rPr>
        <w:t>указать наименование поставщика</w:t>
      </w:r>
      <w:r w:rsidR="005C77E2" w:rsidRPr="00DB5993">
        <w:rPr>
          <w:sz w:val="20"/>
        </w:rPr>
        <w:t>)</w:t>
      </w:r>
      <w:r w:rsidR="00D70502" w:rsidRPr="00DB5993">
        <w:rPr>
          <w:sz w:val="20"/>
        </w:rPr>
        <w:t xml:space="preserve"> в процессе проведения закупочной процедуры, </w:t>
      </w:r>
      <w:r w:rsidR="005C77E2" w:rsidRPr="00DB5993">
        <w:rPr>
          <w:sz w:val="20"/>
        </w:rPr>
        <w:t>____</w:t>
      </w:r>
      <w:r w:rsidR="00153161" w:rsidRPr="00DB5993">
        <w:rPr>
          <w:sz w:val="20"/>
        </w:rPr>
        <w:t>_______ (</w:t>
      </w:r>
      <w:r w:rsidR="00153161" w:rsidRPr="00DB5993">
        <w:rPr>
          <w:i/>
          <w:sz w:val="20"/>
        </w:rPr>
        <w:t>указать наименование поставщика</w:t>
      </w:r>
      <w:r w:rsidR="005C77E2" w:rsidRPr="00DB5993">
        <w:rPr>
          <w:sz w:val="20"/>
        </w:rPr>
        <w:t xml:space="preserve">) </w:t>
      </w:r>
      <w:r w:rsidR="007674C8" w:rsidRPr="00DB5993">
        <w:rPr>
          <w:sz w:val="20"/>
        </w:rPr>
        <w:t xml:space="preserve">будет внесен/-но </w:t>
      </w:r>
      <w:r w:rsidR="00FF2197" w:rsidRPr="00DB5993">
        <w:rPr>
          <w:sz w:val="20"/>
        </w:rPr>
        <w:t xml:space="preserve"> </w:t>
      </w:r>
      <w:r w:rsidR="00153161" w:rsidRPr="00DB5993">
        <w:rPr>
          <w:sz w:val="20"/>
        </w:rPr>
        <w:t>в</w:t>
      </w:r>
      <w:r w:rsidR="007F56AE" w:rsidRPr="00DB5993">
        <w:rPr>
          <w:sz w:val="20"/>
        </w:rPr>
        <w:t xml:space="preserve"> Реестр</w:t>
      </w:r>
      <w:r w:rsidR="005C77E2" w:rsidRPr="00DB5993">
        <w:rPr>
          <w:sz w:val="20"/>
        </w:rPr>
        <w:t xml:space="preserve">. </w:t>
      </w:r>
    </w:p>
    <w:p w:rsidR="00883BB8" w:rsidRPr="00DA001A" w:rsidRDefault="00883BB8" w:rsidP="00D30EFD">
      <w:pPr>
        <w:tabs>
          <w:tab w:val="left" w:pos="10206"/>
        </w:tabs>
        <w:ind w:firstLine="567"/>
        <w:rPr>
          <w:b/>
          <w:sz w:val="20"/>
        </w:rPr>
      </w:pPr>
    </w:p>
    <w:p w:rsidR="00D30EFD" w:rsidRPr="00DA001A" w:rsidRDefault="00D30EFD" w:rsidP="00D30EFD">
      <w:pPr>
        <w:tabs>
          <w:tab w:val="left" w:pos="10206"/>
        </w:tabs>
        <w:ind w:firstLine="567"/>
        <w:rPr>
          <w:b/>
          <w:sz w:val="20"/>
        </w:rPr>
      </w:pPr>
      <w:r w:rsidRPr="00DA001A">
        <w:rPr>
          <w:b/>
          <w:sz w:val="20"/>
        </w:rPr>
        <w:t xml:space="preserve">Приложения: </w:t>
      </w:r>
    </w:p>
    <w:p w:rsidR="00D30EFD" w:rsidRPr="00DA001A" w:rsidRDefault="00D30EFD" w:rsidP="00D30EFD">
      <w:pPr>
        <w:pStyle w:val="a7"/>
        <w:numPr>
          <w:ilvl w:val="0"/>
          <w:numId w:val="2"/>
        </w:numPr>
        <w:tabs>
          <w:tab w:val="left" w:pos="10206"/>
        </w:tabs>
        <w:rPr>
          <w:sz w:val="20"/>
        </w:rPr>
      </w:pPr>
      <w:r w:rsidRPr="00DA001A">
        <w:rPr>
          <w:sz w:val="20"/>
        </w:rPr>
        <w:t>…</w:t>
      </w:r>
    </w:p>
    <w:p w:rsidR="00D30EFD" w:rsidRPr="00DA001A" w:rsidRDefault="00D30EFD" w:rsidP="00D30EFD">
      <w:pPr>
        <w:tabs>
          <w:tab w:val="left" w:pos="10206"/>
        </w:tabs>
        <w:ind w:firstLine="567"/>
        <w:rPr>
          <w:b/>
          <w:sz w:val="20"/>
        </w:rPr>
      </w:pPr>
    </w:p>
    <w:p w:rsidR="00D30EFD" w:rsidRPr="00DA001A" w:rsidRDefault="00D30EFD" w:rsidP="00D30EFD">
      <w:pPr>
        <w:rPr>
          <w:sz w:val="20"/>
          <w:szCs w:val="24"/>
        </w:rPr>
      </w:pPr>
      <w:r w:rsidRPr="00DA001A">
        <w:rPr>
          <w:sz w:val="20"/>
          <w:szCs w:val="24"/>
        </w:rPr>
        <w:t>Коммерческое / Технико-коммерческое предложение,</w:t>
      </w:r>
      <w:r w:rsidRPr="00DA001A">
        <w:rPr>
          <w:color w:val="FF0000"/>
          <w:sz w:val="20"/>
          <w:szCs w:val="24"/>
        </w:rPr>
        <w:t xml:space="preserve"> </w:t>
      </w:r>
      <w:r w:rsidRPr="00DA001A">
        <w:rPr>
          <w:sz w:val="20"/>
          <w:szCs w:val="24"/>
        </w:rPr>
        <w:t>документы, подтверждающие правоспособность</w:t>
      </w:r>
      <w:r w:rsidRPr="00DA001A">
        <w:rPr>
          <w:sz w:val="20"/>
        </w:rPr>
        <w:t>, благонадежность, платежеспособность и финансовую устойчивость, а также</w:t>
      </w:r>
      <w:r w:rsidRPr="00694E29">
        <w:rPr>
          <w:rFonts w:ascii="Tahoma" w:hAnsi="Tahoma"/>
          <w:sz w:val="20"/>
        </w:rPr>
        <w:t xml:space="preserve"> </w:t>
      </w:r>
      <w:r w:rsidRPr="00DA001A">
        <w:rPr>
          <w:sz w:val="20"/>
          <w:szCs w:val="24"/>
        </w:rPr>
        <w:t>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:rsidR="00D30EFD" w:rsidRPr="00DA001A" w:rsidRDefault="00D30EFD" w:rsidP="00D30EFD">
      <w:pPr>
        <w:tabs>
          <w:tab w:val="left" w:pos="10206"/>
        </w:tabs>
        <w:ind w:firstLine="567"/>
        <w:rPr>
          <w:sz w:val="20"/>
          <w:szCs w:val="24"/>
        </w:rPr>
      </w:pPr>
    </w:p>
    <w:p w:rsidR="00D30EFD" w:rsidRPr="00DA001A" w:rsidRDefault="00D30EFD" w:rsidP="00D30EFD">
      <w:pPr>
        <w:jc w:val="left"/>
        <w:rPr>
          <w:bCs/>
          <w:sz w:val="20"/>
          <w:szCs w:val="24"/>
        </w:rPr>
      </w:pPr>
      <w:r w:rsidRPr="00DA001A">
        <w:rPr>
          <w:b/>
          <w:sz w:val="20"/>
        </w:rPr>
        <w:t xml:space="preserve">Наименование должности (Поставщик)                                         </w:t>
      </w:r>
      <w:r w:rsidRPr="00694E29">
        <w:rPr>
          <w:sz w:val="20"/>
        </w:rPr>
        <w:t>подпись</w:t>
      </w:r>
      <w:r w:rsidRPr="00DA001A">
        <w:rPr>
          <w:bCs/>
          <w:i/>
          <w:sz w:val="20"/>
          <w:szCs w:val="24"/>
        </w:rPr>
        <w:t xml:space="preserve">   </w:t>
      </w:r>
      <w:r w:rsidRPr="00DA001A">
        <w:rPr>
          <w:bCs/>
          <w:sz w:val="20"/>
          <w:szCs w:val="24"/>
        </w:rPr>
        <w:t xml:space="preserve">                </w:t>
      </w:r>
      <w:r w:rsidRPr="00DA001A">
        <w:rPr>
          <w:b/>
          <w:sz w:val="20"/>
        </w:rPr>
        <w:t>И.О. Фамилия</w:t>
      </w:r>
    </w:p>
    <w:p w:rsidR="00D30EFD" w:rsidRPr="00DA001A" w:rsidDel="00EC6D88" w:rsidRDefault="00D30EFD" w:rsidP="00D30EFD">
      <w:pPr>
        <w:rPr>
          <w:sz w:val="20"/>
          <w:szCs w:val="24"/>
        </w:rPr>
      </w:pPr>
    </w:p>
    <w:p w:rsidR="00D30EFD" w:rsidRPr="00DA001A" w:rsidRDefault="00D30EFD" w:rsidP="00D30EFD">
      <w:pPr>
        <w:tabs>
          <w:tab w:val="left" w:pos="10206"/>
        </w:tabs>
        <w:ind w:firstLine="567"/>
        <w:rPr>
          <w:b/>
        </w:rPr>
      </w:pPr>
    </w:p>
    <w:p w:rsidR="00DA0C34" w:rsidRPr="00361974" w:rsidRDefault="00E94364" w:rsidP="00DA0C34">
      <w:pPr>
        <w:tabs>
          <w:tab w:val="left" w:pos="10206"/>
        </w:tabs>
        <w:rPr>
          <w:sz w:val="20"/>
        </w:rPr>
      </w:pPr>
      <w:r w:rsidRPr="00361974">
        <w:rPr>
          <w:sz w:val="20"/>
        </w:rPr>
        <w:t>[</w:t>
      </w:r>
      <w:r w:rsidR="00DA0C34" w:rsidRPr="00361974">
        <w:rPr>
          <w:sz w:val="20"/>
        </w:rPr>
        <w:t xml:space="preserve">Настоящим заявляем о своем полном и безоговорочном присоединении к Декларации участника закупочной процедуры, размещенной на сайте по адресу </w:t>
      </w:r>
      <w:hyperlink r:id="rId9" w:tgtFrame="_blank" w:history="1">
        <w:r w:rsidR="00361974" w:rsidRPr="00361974">
          <w:rPr>
            <w:rStyle w:val="a6"/>
            <w:sz w:val="20"/>
          </w:rPr>
          <w:t>https://nornickel.ru/suppliers/contractual-documentation/</w:t>
        </w:r>
      </w:hyperlink>
      <w:r w:rsidR="00DA0C34" w:rsidRPr="00361974">
        <w:rPr>
          <w:sz w:val="20"/>
        </w:rPr>
        <w:t>. Настоящим подтверждаем, что с условиями Декларации участника закупочной процедуры ознакомлены, полностью согласны без каких-либо изъятий или ограничений и принимаем ее требования в полном объеме</w:t>
      </w:r>
    </w:p>
    <w:p w:rsidR="00DA0C34" w:rsidRPr="00361974" w:rsidRDefault="00DA0C34" w:rsidP="00DA0C34">
      <w:pPr>
        <w:tabs>
          <w:tab w:val="left" w:pos="10206"/>
        </w:tabs>
        <w:ind w:firstLine="567"/>
        <w:rPr>
          <w:b/>
        </w:rPr>
      </w:pPr>
    </w:p>
    <w:p w:rsidR="00DA0C34" w:rsidRPr="00E94364" w:rsidRDefault="00DA0C34" w:rsidP="00DA0C34">
      <w:pPr>
        <w:rPr>
          <w:bCs/>
          <w:sz w:val="20"/>
          <w:szCs w:val="24"/>
        </w:rPr>
      </w:pPr>
      <w:r w:rsidRPr="00361974">
        <w:rPr>
          <w:b/>
          <w:sz w:val="20"/>
        </w:rPr>
        <w:t xml:space="preserve">Наименование должности (Поставщик)                                         </w:t>
      </w:r>
      <w:r w:rsidRPr="00361974">
        <w:rPr>
          <w:sz w:val="20"/>
        </w:rPr>
        <w:t>подпись</w:t>
      </w:r>
      <w:r w:rsidRPr="00361974">
        <w:rPr>
          <w:bCs/>
          <w:i/>
          <w:sz w:val="20"/>
          <w:szCs w:val="24"/>
        </w:rPr>
        <w:t xml:space="preserve">   </w:t>
      </w:r>
      <w:r w:rsidRPr="00361974">
        <w:rPr>
          <w:bCs/>
          <w:sz w:val="20"/>
          <w:szCs w:val="24"/>
        </w:rPr>
        <w:t xml:space="preserve">                </w:t>
      </w:r>
      <w:r w:rsidRPr="00361974">
        <w:rPr>
          <w:b/>
          <w:sz w:val="20"/>
        </w:rPr>
        <w:t>И.О. Фамилия</w:t>
      </w:r>
      <w:r w:rsidR="00E94364" w:rsidRPr="00361974">
        <w:rPr>
          <w:b/>
          <w:sz w:val="20"/>
        </w:rPr>
        <w:t>]</w:t>
      </w:r>
    </w:p>
    <w:sectPr w:rsidR="00DA0C34" w:rsidRPr="00E94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33C" w:rsidRDefault="006E333C" w:rsidP="00D30EFD">
      <w:r>
        <w:separator/>
      </w:r>
    </w:p>
  </w:endnote>
  <w:endnote w:type="continuationSeparator" w:id="0">
    <w:p w:rsidR="006E333C" w:rsidRDefault="006E333C" w:rsidP="00D3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33C" w:rsidRDefault="006E333C" w:rsidP="00D30EFD">
      <w:r>
        <w:separator/>
      </w:r>
    </w:p>
  </w:footnote>
  <w:footnote w:type="continuationSeparator" w:id="0">
    <w:p w:rsidR="006E333C" w:rsidRDefault="006E333C" w:rsidP="00D30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" w15:restartNumberingAfterBreak="0">
    <w:nsid w:val="70CD424D"/>
    <w:multiLevelType w:val="hybridMultilevel"/>
    <w:tmpl w:val="AA9C8E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FD"/>
    <w:rsid w:val="00030B0C"/>
    <w:rsid w:val="00043583"/>
    <w:rsid w:val="00083B06"/>
    <w:rsid w:val="00096A21"/>
    <w:rsid w:val="000C0589"/>
    <w:rsid w:val="000E1295"/>
    <w:rsid w:val="000F5760"/>
    <w:rsid w:val="00153161"/>
    <w:rsid w:val="001B3BA9"/>
    <w:rsid w:val="002A67D0"/>
    <w:rsid w:val="00361974"/>
    <w:rsid w:val="00441CFD"/>
    <w:rsid w:val="00446B81"/>
    <w:rsid w:val="004A19B9"/>
    <w:rsid w:val="005C77E2"/>
    <w:rsid w:val="005F0FB7"/>
    <w:rsid w:val="00641CF2"/>
    <w:rsid w:val="00653F32"/>
    <w:rsid w:val="006A61D8"/>
    <w:rsid w:val="006B5907"/>
    <w:rsid w:val="006C1450"/>
    <w:rsid w:val="006E333C"/>
    <w:rsid w:val="007554A7"/>
    <w:rsid w:val="007674C8"/>
    <w:rsid w:val="007B6D86"/>
    <w:rsid w:val="007F56AE"/>
    <w:rsid w:val="00807122"/>
    <w:rsid w:val="00883BB8"/>
    <w:rsid w:val="008C364C"/>
    <w:rsid w:val="008D7715"/>
    <w:rsid w:val="00962CF2"/>
    <w:rsid w:val="009676AD"/>
    <w:rsid w:val="00975BBB"/>
    <w:rsid w:val="00A17D4C"/>
    <w:rsid w:val="00B31BA9"/>
    <w:rsid w:val="00BA0D00"/>
    <w:rsid w:val="00BF4463"/>
    <w:rsid w:val="00C870AB"/>
    <w:rsid w:val="00CA444A"/>
    <w:rsid w:val="00CD61DA"/>
    <w:rsid w:val="00D30EFD"/>
    <w:rsid w:val="00D70502"/>
    <w:rsid w:val="00DA0C34"/>
    <w:rsid w:val="00DB5993"/>
    <w:rsid w:val="00DC61EE"/>
    <w:rsid w:val="00E03B34"/>
    <w:rsid w:val="00E67CEF"/>
    <w:rsid w:val="00E94364"/>
    <w:rsid w:val="00EF7D11"/>
    <w:rsid w:val="00FB3658"/>
    <w:rsid w:val="00FF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0709"/>
  <w15:chartTrackingRefBased/>
  <w15:docId w15:val="{0C05DFA2-ADD5-4597-8318-80D93095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E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30EFD"/>
    <w:rPr>
      <w:vertAlign w:val="superscript"/>
    </w:rPr>
  </w:style>
  <w:style w:type="paragraph" w:styleId="a4">
    <w:name w:val="footnote text"/>
    <w:basedOn w:val="a"/>
    <w:link w:val="a5"/>
    <w:uiPriority w:val="99"/>
    <w:rsid w:val="00D30EFD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D30E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D30EFD"/>
    <w:rPr>
      <w:color w:val="0000FF"/>
      <w:u w:val="single"/>
    </w:rPr>
  </w:style>
  <w:style w:type="paragraph" w:styleId="a7">
    <w:name w:val="List Paragraph"/>
    <w:aliases w:val="Заголовок_3"/>
    <w:basedOn w:val="a"/>
    <w:link w:val="a8"/>
    <w:uiPriority w:val="34"/>
    <w:qFormat/>
    <w:rsid w:val="00D30EFD"/>
    <w:pPr>
      <w:ind w:left="720"/>
    </w:pPr>
  </w:style>
  <w:style w:type="character" w:customStyle="1" w:styleId="a8">
    <w:name w:val="Абзац списка Знак"/>
    <w:aliases w:val="Заголовок_3 Знак"/>
    <w:link w:val="a7"/>
    <w:uiPriority w:val="34"/>
    <w:locked/>
    <w:rsid w:val="00D30E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590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5907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FollowedHyperlink"/>
    <w:basedOn w:val="a0"/>
    <w:uiPriority w:val="99"/>
    <w:semiHidden/>
    <w:unhideWhenUsed/>
    <w:rsid w:val="007554A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ornickel.ru/suppliers/contractual-document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B4E28-9B5B-4538-A87C-2907881F6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Никита Васильевич</dc:creator>
  <cp:keywords/>
  <dc:description/>
  <cp:lastModifiedBy>Лобода Юлия Раисовна</cp:lastModifiedBy>
  <cp:revision>5</cp:revision>
  <cp:lastPrinted>2024-09-09T11:52:00Z</cp:lastPrinted>
  <dcterms:created xsi:type="dcterms:W3CDTF">2024-09-17T15:44:00Z</dcterms:created>
  <dcterms:modified xsi:type="dcterms:W3CDTF">2025-11-24T10:41:00Z</dcterms:modified>
</cp:coreProperties>
</file>